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F6" w:rsidRDefault="008329F6" w:rsidP="008329F6">
      <w:pPr>
        <w:jc w:val="center"/>
        <w:rPr>
          <w:sz w:val="40"/>
          <w:szCs w:val="40"/>
        </w:rPr>
      </w:pPr>
      <w:r>
        <w:rPr>
          <w:sz w:val="40"/>
          <w:szCs w:val="40"/>
        </w:rPr>
        <w:t>Mostra scambio gestita dagli allevatori</w:t>
      </w:r>
    </w:p>
    <w:p w:rsidR="008329F6" w:rsidRDefault="008329F6" w:rsidP="008329F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Art. 17 )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La partecipazion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dagli allevatori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è concessa a tutti gli allevatori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regolarmente isc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ritti alla F. O. I. o C. O. M. che hanno regolarmente  ingabbiato alla mostra ornitologica.</w:t>
      </w:r>
    </w:p>
    <w:p w:rsidR="008329F6" w:rsidRDefault="008329F6" w:rsidP="008329F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 18)</w:t>
      </w:r>
      <w:r w:rsidRPr="00AB0B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Per partecipar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alla mostra scambio gestit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dagli allevatori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, è OBBLIGATORIA la prenotazione, da presentarsi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assieme a quella della mostra a concorso per quel che riguarda gli Espositori, per tutti gli altri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intendessero partecipare, la prenotazione deve pervenire al 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mitato Organizzatore entro il Lunedì 23-09-2013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329F6" w:rsidRDefault="008329F6" w:rsidP="008329F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19)Il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C.O.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mette a disposizione un numero massimo di 20 (venti) gabbie per ogni espositore, la quota di iscrizione (rimborso spese) è fissata in euro 1 (uno) a gabbia nella quale potranno essere inseriti un massimo di 2 (due) soggetti.</w:t>
      </w:r>
    </w:p>
    <w:p w:rsidR="008329F6" w:rsidRDefault="008329F6" w:rsidP="008329F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Art.20) All’atto della consegna della gabbia, l’ Allevatore deve depositare, a titolo di cauzione, l’ importo di euro 30 (trenta) che verrà rimborsato totalmente alla consegna della stessa.</w:t>
      </w:r>
    </w:p>
    <w:p w:rsidR="008329F6" w:rsidRDefault="008329F6" w:rsidP="008329F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 21) I partecipanti devono attenersi agli spazi assegnati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C.O.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329F6" w:rsidRPr="0091291F" w:rsidRDefault="008329F6" w:rsidP="00832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 22) Art. 1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) I soggetti dovranno essere presentati avendo riguardo di quanto previsto dall’art. 727 del C. P.(legge 22/11/1993, n. 473 : nuove norme contro il maltrattamento degli animali). L’Espositore se 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assume, in tal senso, ogni responsabilità.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Saranno accettati solo soggetti in buona salute e in alloggi decorosi.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9129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Comitato Organizzator</w:t>
      </w:r>
      <w:r w:rsidRPr="0091291F">
        <w:rPr>
          <w:rFonts w:ascii="Times New Roman" w:eastAsia="Times New Roman" w:hAnsi="Times New Roman" w:cs="Times New Roman"/>
          <w:sz w:val="24"/>
          <w:szCs w:val="24"/>
          <w:lang w:eastAsia="it-IT"/>
        </w:rPr>
        <w:t>e si riserva la facoltà di segnalare alle autorità competenti eventuali infrazioni.</w:t>
      </w:r>
    </w:p>
    <w:p w:rsidR="008329F6" w:rsidRDefault="008329F6" w:rsidP="008329F6">
      <w:pPr>
        <w:rPr>
          <w:sz w:val="24"/>
          <w:szCs w:val="24"/>
        </w:rPr>
      </w:pPr>
      <w:r w:rsidRPr="00E65EBD">
        <w:rPr>
          <w:sz w:val="24"/>
          <w:szCs w:val="24"/>
        </w:rPr>
        <w:t xml:space="preserve">Art.23) </w:t>
      </w:r>
      <w:r>
        <w:rPr>
          <w:sz w:val="24"/>
          <w:szCs w:val="24"/>
        </w:rPr>
        <w:t>Per l’esposizione degli indigeni, valgono le disposizioni legislative della Regione e/o Provincia di residenza dell’Allevatore , i soggetti CITES devono essere in regola con la normativa vigente , in caso di detenzione illegittima, l’ Espositore se ne assume la più completa responsabilità.</w:t>
      </w:r>
    </w:p>
    <w:p w:rsidR="008329F6" w:rsidRDefault="008329F6" w:rsidP="008329F6">
      <w:pPr>
        <w:rPr>
          <w:sz w:val="24"/>
          <w:szCs w:val="24"/>
        </w:rPr>
      </w:pPr>
      <w:r>
        <w:rPr>
          <w:sz w:val="24"/>
          <w:szCs w:val="24"/>
        </w:rPr>
        <w:t xml:space="preserve">Art 24) Lo svolgimento della mostra scambio avrà luogo Sabato 28 e Domenica 29 Settembre, lo </w:t>
      </w:r>
      <w:proofErr w:type="spellStart"/>
      <w:r>
        <w:rPr>
          <w:sz w:val="24"/>
          <w:szCs w:val="24"/>
        </w:rPr>
        <w:t>sgabbio</w:t>
      </w:r>
      <w:proofErr w:type="spellEnd"/>
      <w:r>
        <w:rPr>
          <w:sz w:val="24"/>
          <w:szCs w:val="24"/>
        </w:rPr>
        <w:t xml:space="preserve"> dei soggetti non ceduti, dovrà avvenire entro le ore 17.00 di Domenica 29 Settembre, e sarà cura dell’ Allevatore riconsegnare le gabbie al </w:t>
      </w:r>
      <w:proofErr w:type="spellStart"/>
      <w:r>
        <w:rPr>
          <w:sz w:val="24"/>
          <w:szCs w:val="24"/>
        </w:rPr>
        <w:t>C.O.</w:t>
      </w:r>
      <w:proofErr w:type="spellEnd"/>
    </w:p>
    <w:p w:rsidR="008329F6" w:rsidRDefault="008329F6" w:rsidP="008329F6">
      <w:pPr>
        <w:rPr>
          <w:sz w:val="24"/>
          <w:szCs w:val="24"/>
        </w:rPr>
      </w:pPr>
      <w:r>
        <w:rPr>
          <w:sz w:val="24"/>
          <w:szCs w:val="24"/>
        </w:rPr>
        <w:t xml:space="preserve">Art. 25) Il </w:t>
      </w:r>
      <w:proofErr w:type="spellStart"/>
      <w:r>
        <w:rPr>
          <w:sz w:val="24"/>
          <w:szCs w:val="24"/>
        </w:rPr>
        <w:t>C.O.</w:t>
      </w:r>
      <w:proofErr w:type="spellEnd"/>
      <w:r>
        <w:rPr>
          <w:sz w:val="24"/>
          <w:szCs w:val="24"/>
        </w:rPr>
        <w:t xml:space="preserve"> si riserva la facoltà di segnalare alle autorità competenti eventuali infrazioni.</w:t>
      </w:r>
    </w:p>
    <w:p w:rsidR="00BD2636" w:rsidRDefault="00BD2636"/>
    <w:sectPr w:rsidR="00BD2636" w:rsidSect="00BD2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oNotDisplayPageBoundaries/>
  <w:proofState w:spelling="clean"/>
  <w:defaultTabStop w:val="708"/>
  <w:hyphenationZone w:val="283"/>
  <w:characterSpacingControl w:val="doNotCompress"/>
  <w:compat/>
  <w:rsids>
    <w:rsidRoot w:val="008329F6"/>
    <w:rsid w:val="008329F6"/>
    <w:rsid w:val="00B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2013-09-08T17:05:00Z</dcterms:created>
  <dcterms:modified xsi:type="dcterms:W3CDTF">2013-09-08T17:06:00Z</dcterms:modified>
</cp:coreProperties>
</file>